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6BEAC3A2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624475">
        <w:rPr>
          <w:rFonts w:ascii="Calibri" w:hAnsi="Calibri"/>
        </w:rPr>
        <w:t>ENAV2</w:t>
      </w:r>
      <w:r w:rsidR="00832192">
        <w:rPr>
          <w:rFonts w:ascii="Calibri" w:hAnsi="Calibri"/>
        </w:rPr>
        <w:t>6</w:t>
      </w:r>
      <w:r w:rsidRPr="007A395D">
        <w:rPr>
          <w:rFonts w:ascii="Calibri" w:hAnsi="Calibri"/>
        </w:rPr>
        <w:t>-</w:t>
      </w:r>
      <w:r w:rsidR="0092798E">
        <w:rPr>
          <w:rFonts w:ascii="Calibri" w:hAnsi="Calibri"/>
        </w:rPr>
        <w:t>5</w:t>
      </w:r>
      <w:r w:rsidRPr="007A395D">
        <w:rPr>
          <w:rFonts w:ascii="Calibri" w:hAnsi="Calibri"/>
        </w:rPr>
        <w:t>.</w:t>
      </w:r>
      <w:r w:rsidR="0092798E">
        <w:rPr>
          <w:rFonts w:ascii="Calibri" w:hAnsi="Calibri"/>
        </w:rPr>
        <w:t>1</w:t>
      </w:r>
      <w:r w:rsidR="00E558C3" w:rsidRPr="007A395D">
        <w:rPr>
          <w:rFonts w:ascii="Calibri" w:hAnsi="Calibri"/>
        </w:rPr>
        <w:t>.</w:t>
      </w:r>
      <w:r w:rsidR="0092798E">
        <w:rPr>
          <w:rFonts w:ascii="Calibri" w:hAnsi="Calibri"/>
        </w:rPr>
        <w:t>5</w:t>
      </w:r>
      <w:bookmarkStart w:id="0" w:name="_GoBack"/>
      <w:bookmarkEnd w:id="0"/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49CD67D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BF45FF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E0E5AAE" w:rsidR="0080294B" w:rsidRPr="007A395D" w:rsidRDefault="00624475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n.n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60BCC120" w14:textId="595E37F8" w:rsidR="0080294B" w:rsidRDefault="00362CD9" w:rsidP="00FE5674">
      <w:pPr>
        <w:pStyle w:val="BodyText"/>
        <w:tabs>
          <w:tab w:val="left" w:pos="2835"/>
        </w:tabs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F45FF">
        <w:rPr>
          <w:rStyle w:val="fontstyle01"/>
        </w:rPr>
        <w:t>Armin Dammann, Ronald Raulefs and Markus Wirsing</w:t>
      </w:r>
      <w:r w:rsidR="00BF45FF">
        <w:t xml:space="preserve"> </w:t>
      </w:r>
    </w:p>
    <w:p w14:paraId="0E96157D" w14:textId="77777777" w:rsidR="00BF45FF" w:rsidRPr="007A395D" w:rsidRDefault="00BF45F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A8E516D" w14:textId="5D7DB520" w:rsidR="00BF45FF" w:rsidRPr="00BF45FF" w:rsidRDefault="00BF45FF" w:rsidP="00D3080D">
      <w:pPr>
        <w:pStyle w:val="Heading1"/>
        <w:numPr>
          <w:ilvl w:val="0"/>
          <w:numId w:val="0"/>
        </w:numPr>
        <w:ind w:left="567"/>
        <w:jc w:val="center"/>
        <w:rPr>
          <w:rFonts w:cs="Arial"/>
          <w:bCs/>
          <w:caps w:val="0"/>
          <w:sz w:val="32"/>
          <w:szCs w:val="32"/>
          <w:lang w:eastAsia="en-GB"/>
        </w:rPr>
      </w:pPr>
      <w:r w:rsidRPr="00BF45FF">
        <w:rPr>
          <w:rFonts w:cs="Arial"/>
          <w:bCs/>
          <w:caps w:val="0"/>
          <w:sz w:val="32"/>
          <w:szCs w:val="32"/>
          <w:lang w:eastAsia="en-GB"/>
        </w:rPr>
        <w:t>A Standard Compatible Forward Error Correction</w:t>
      </w:r>
      <w:r>
        <w:rPr>
          <w:rFonts w:cs="Arial"/>
          <w:bCs/>
          <w:caps w:val="0"/>
          <w:sz w:val="32"/>
          <w:szCs w:val="32"/>
          <w:lang w:eastAsia="en-GB"/>
        </w:rPr>
        <w:t xml:space="preserve"> </w:t>
      </w:r>
      <w:r w:rsidRPr="00BF45FF">
        <w:rPr>
          <w:rFonts w:cs="Arial"/>
          <w:bCs/>
          <w:caps w:val="0"/>
          <w:sz w:val="32"/>
          <w:szCs w:val="32"/>
          <w:lang w:eastAsia="en-GB"/>
        </w:rPr>
        <w:t>Extension for the Automatic Identification System</w:t>
      </w:r>
    </w:p>
    <w:p w14:paraId="0F258596" w14:textId="30D6923F" w:rsidR="00A446C9" w:rsidRPr="00605E43" w:rsidRDefault="00A446C9" w:rsidP="00BF45FF">
      <w:pPr>
        <w:pStyle w:val="Heading1"/>
      </w:pPr>
      <w:r w:rsidRPr="00605E43">
        <w:t>Summary</w:t>
      </w:r>
    </w:p>
    <w:p w14:paraId="721F4FE7" w14:textId="2400B29B" w:rsidR="00BF45FF" w:rsidRDefault="00BF45FF" w:rsidP="008455B3">
      <w:pPr>
        <w:pStyle w:val="Heading2"/>
        <w:numPr>
          <w:ilvl w:val="0"/>
          <w:numId w:val="0"/>
        </w:numPr>
        <w:jc w:val="both"/>
        <w:rPr>
          <w:b w:val="0"/>
          <w:color w:val="auto"/>
          <w:sz w:val="22"/>
          <w:szCs w:val="22"/>
        </w:rPr>
      </w:pPr>
      <w:r w:rsidRPr="00BF45FF">
        <w:rPr>
          <w:b w:val="0"/>
          <w:color w:val="auto"/>
          <w:sz w:val="22"/>
          <w:szCs w:val="22"/>
        </w:rPr>
        <w:t>The Automatic Identification System (AIS) is important for collision avoidance in maritime traffic but does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not provide error correction mechanisms for erroneous transmissions. In this document we propose and study a standard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compatible forward error correction (FEC) extension for the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AIS. The AIS standard defines Gaussian minimum shift keying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(GMSK) modulation, an easy to implement modulation scheme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with constant envelope, which carries information solely in its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phase. We propose to extend GMSK to multi-amplitude Gaussian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minimum shift keying (MA-GMSK) modulation. MA-GMSK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can be processed by off-the-shelf AIS receivers, thus ensuring standard compatibility. Additionally, with MA-GMSK we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transmit additional bits via amplitude modulation, which we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use to transmit redundancy bits for FEC. We evaluate the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AIS packet error rate (PER) performance when modifying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the AIS by FEC. We examine the AIS PERs when applying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appropriate demodulation and decoding at an advanced AIS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receiver. In order to verify standard compatibility, we investigate</w:t>
      </w:r>
      <w:r>
        <w:rPr>
          <w:b w:val="0"/>
          <w:color w:val="auto"/>
          <w:sz w:val="22"/>
          <w:szCs w:val="22"/>
        </w:rPr>
        <w:t xml:space="preserve"> </w:t>
      </w:r>
      <w:r w:rsidR="008455B3">
        <w:rPr>
          <w:b w:val="0"/>
          <w:color w:val="auto"/>
          <w:sz w:val="22"/>
          <w:szCs w:val="22"/>
        </w:rPr>
        <w:t xml:space="preserve">the PER performance of </w:t>
      </w:r>
      <w:r w:rsidRPr="00BF45FF">
        <w:rPr>
          <w:b w:val="0"/>
          <w:color w:val="auto"/>
          <w:sz w:val="22"/>
          <w:szCs w:val="22"/>
        </w:rPr>
        <w:t>off-the-shelf AIS receivers,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which are fed with an MA-GMSK signal. Based on simulation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and measurement results, we propose an MA-GMSK amplitude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modulation coefficient of ∆A = 0:4. With this choice, common</w:t>
      </w:r>
      <w:r w:rsidR="008455B3"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off-the-shelf AIS receivers provide a PER performance close to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the standard reference, i.e., GMSK modulation. At the same time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performance improvements between 1:3 and 3 dB provided by an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advanced receiver, applying FEC as proposed in this document,</w:t>
      </w:r>
      <w:r>
        <w:rPr>
          <w:b w:val="0"/>
          <w:color w:val="auto"/>
          <w:sz w:val="22"/>
          <w:szCs w:val="22"/>
        </w:rPr>
        <w:t xml:space="preserve"> </w:t>
      </w:r>
      <w:r w:rsidRPr="00BF45FF">
        <w:rPr>
          <w:b w:val="0"/>
          <w:color w:val="auto"/>
          <w:sz w:val="22"/>
          <w:szCs w:val="22"/>
        </w:rPr>
        <w:t>are preserved.</w:t>
      </w:r>
    </w:p>
    <w:p w14:paraId="3C575A26" w14:textId="36494116" w:rsidR="001C44A3" w:rsidRPr="00605E43" w:rsidRDefault="00BD4E6F" w:rsidP="00BF45FF">
      <w:pPr>
        <w:pStyle w:val="Heading2"/>
        <w:numPr>
          <w:ilvl w:val="0"/>
          <w:numId w:val="0"/>
        </w:numPr>
      </w:pPr>
      <w:r w:rsidRPr="00605E43">
        <w:t>Purpose</w:t>
      </w:r>
      <w:r w:rsidR="004D1D85" w:rsidRPr="00605E43">
        <w:t xml:space="preserve"> of the document</w:t>
      </w:r>
    </w:p>
    <w:p w14:paraId="7E2A4642" w14:textId="2C85DF93" w:rsidR="00E55927" w:rsidRPr="007A395D" w:rsidRDefault="00BF45FF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purpose of the document is to propose a standard compliant change to the AIS standard to improve the reception quality for advanced receivers while preserving the performance for existing receivers.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1F6107C0" w:rsidR="00E55927" w:rsidRPr="007A395D" w:rsidRDefault="00BF45FF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Please find the proposed document: </w:t>
      </w:r>
      <w:r>
        <w:rPr>
          <w:rFonts w:ascii="Calibri" w:hAnsi="Calibri"/>
        </w:rPr>
        <w:object w:dxaOrig="1512" w:dyaOrig="960" w14:anchorId="687325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5pt;height:48pt" o:ole="">
            <v:imagedata r:id="rId11" o:title=""/>
          </v:shape>
          <o:OLEObject Type="Embed" ProgID="FoxitPhantomPDF.Document" ShapeID="_x0000_i1025" DrawAspect="Icon" ObjectID="_1661170519" r:id="rId12"/>
        </w:object>
      </w:r>
    </w:p>
    <w:p w14:paraId="7A8D2F27" w14:textId="77777777" w:rsidR="00A446C9" w:rsidRPr="007A395D" w:rsidRDefault="00A446C9" w:rsidP="00605E43">
      <w:pPr>
        <w:pStyle w:val="Heading1"/>
      </w:pPr>
      <w:r w:rsidRPr="007A395D">
        <w:lastRenderedPageBreak/>
        <w:t>Action requested of the Committee</w:t>
      </w:r>
    </w:p>
    <w:p w14:paraId="7A9FD49F" w14:textId="40239FE2" w:rsidR="00F25BF4" w:rsidRPr="007A395D" w:rsidRDefault="00BF45FF" w:rsidP="00BF45FF">
      <w:pPr>
        <w:pStyle w:val="List1"/>
        <w:numPr>
          <w:ilvl w:val="0"/>
          <w:numId w:val="0"/>
        </w:numPr>
        <w:ind w:left="567"/>
        <w:rPr>
          <w:rFonts w:ascii="Calibri" w:hAnsi="Calibri"/>
        </w:rPr>
      </w:pPr>
      <w:r>
        <w:rPr>
          <w:rFonts w:ascii="Calibri" w:hAnsi="Calibri"/>
        </w:rPr>
        <w:t>We would like to present the idea and would appreciate fruitful discussions.</w:t>
      </w:r>
    </w:p>
    <w:sectPr w:rsidR="00F25BF4" w:rsidRPr="007A395D" w:rsidSect="0082480E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52446" w14:textId="77777777" w:rsidR="00362B6A" w:rsidRDefault="00362B6A" w:rsidP="00362CD9">
      <w:r>
        <w:separator/>
      </w:r>
    </w:p>
  </w:endnote>
  <w:endnote w:type="continuationSeparator" w:id="0">
    <w:p w14:paraId="7755D2BF" w14:textId="77777777" w:rsidR="00362B6A" w:rsidRDefault="00362B6A" w:rsidP="00362CD9">
      <w:r>
        <w:continuationSeparator/>
      </w:r>
    </w:p>
  </w:endnote>
  <w:endnote w:type="continuationNotice" w:id="1">
    <w:p w14:paraId="62A9FEA3" w14:textId="77777777" w:rsidR="00362B6A" w:rsidRDefault="00362B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RomNo9L-Regu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8455B3">
      <w:rPr>
        <w:rFonts w:ascii="Calibri" w:hAnsi="Calibri"/>
        <w:noProof/>
      </w:rPr>
      <w:t>1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0DBC8" w14:textId="77777777" w:rsidR="00362B6A" w:rsidRDefault="00362B6A" w:rsidP="00362CD9">
      <w:r>
        <w:separator/>
      </w:r>
    </w:p>
  </w:footnote>
  <w:footnote w:type="continuationSeparator" w:id="0">
    <w:p w14:paraId="349D5500" w14:textId="77777777" w:rsidR="00362B6A" w:rsidRDefault="00362B6A" w:rsidP="00362CD9">
      <w:r>
        <w:continuationSeparator/>
      </w:r>
    </w:p>
  </w:footnote>
  <w:footnote w:type="continuationNotice" w:id="1">
    <w:p w14:paraId="365FBDEC" w14:textId="77777777" w:rsidR="00362B6A" w:rsidRDefault="00362B6A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624475" w:rsidRDefault="00362B6A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624475" w:rsidRDefault="00624475" w:rsidP="007A395D">
    <w:pPr>
      <w:pStyle w:val="Header"/>
      <w:jc w:val="right"/>
    </w:pPr>
    <w:r>
      <w:rPr>
        <w:noProof/>
        <w:lang w:val="de-DE" w:eastAsia="de-DE"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62B6A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624475" w:rsidRDefault="00624475" w:rsidP="007A395D">
    <w:pPr>
      <w:pStyle w:val="Header"/>
      <w:jc w:val="center"/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362B6A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46E5F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B6A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124BE"/>
    <w:rsid w:val="00521345"/>
    <w:rsid w:val="00526DF0"/>
    <w:rsid w:val="00545CC4"/>
    <w:rsid w:val="00551FFF"/>
    <w:rsid w:val="005607A2"/>
    <w:rsid w:val="00564490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3668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32192"/>
    <w:rsid w:val="008455B3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2798E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5FF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080D"/>
    <w:rsid w:val="00D332B3"/>
    <w:rsid w:val="00D55207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079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6458C651-E545-4092-8555-9121CE2FB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fontstyle01">
    <w:name w:val="fontstyle01"/>
    <w:basedOn w:val="DefaultParagraphFont"/>
    <w:rsid w:val="00BF45FF"/>
    <w:rPr>
      <w:rFonts w:ascii="NimbusRomNo9L-Regu" w:hAnsi="NimbusRomNo9L-Regu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D332DE-8C48-4BFE-AD23-4BD5CEE34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DLR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5</cp:revision>
  <dcterms:created xsi:type="dcterms:W3CDTF">2020-08-28T20:10:00Z</dcterms:created>
  <dcterms:modified xsi:type="dcterms:W3CDTF">2020-09-09T13:28:00Z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